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lack" w:hAnsi="TTHazelnuts-Black" w:cs="TTHazelnuts-Black"/>
          <w:color w:val="005AFF"/>
          <w:sz w:val="100"/>
          <w:szCs w:val="100"/>
        </w:rPr>
      </w:pPr>
      <w:r>
        <w:rPr>
          <w:rFonts w:ascii="TTHazelnuts-Black" w:hAnsi="TTHazelnuts-Black" w:cs="TTHazelnuts-Black"/>
          <w:color w:val="005AFF"/>
          <w:sz w:val="100"/>
          <w:szCs w:val="100"/>
        </w:rPr>
        <w:t>TRANSPARENTNÍ ÚČET</w:t>
      </w:r>
    </w:p>
    <w:p w:rsidR="005441BA" w:rsidRP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lack" w:hAnsi="TTHazelnuts-Black" w:cs="TTHazelnuts-Black"/>
          <w:color w:val="005AFF"/>
          <w:sz w:val="36"/>
          <w:szCs w:val="36"/>
        </w:rPr>
      </w:pPr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old" w:hAnsi="TTHazelnuts-Bold" w:cs="TTHazelnuts-Bold"/>
          <w:b/>
          <w:bCs/>
          <w:color w:val="005AFF"/>
          <w:sz w:val="40"/>
          <w:szCs w:val="40"/>
        </w:rPr>
      </w:pP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 xml:space="preserve">Sdružení rodičů a přátel při </w:t>
      </w: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>Z</w:t>
      </w: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 xml:space="preserve">Š </w:t>
      </w: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 xml:space="preserve">Vrané nad </w:t>
      </w:r>
      <w:proofErr w:type="gramStart"/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>Vltavou</w:t>
      </w: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 xml:space="preserve"> </w:t>
      </w:r>
      <w:r w:rsidR="00062579">
        <w:rPr>
          <w:rFonts w:ascii="TTHazelnuts-Bold" w:hAnsi="TTHazelnuts-Bold" w:cs="TTHazelnuts-Bold"/>
          <w:b/>
          <w:bCs/>
          <w:color w:val="005AFF"/>
          <w:sz w:val="40"/>
          <w:szCs w:val="40"/>
        </w:rPr>
        <w:t xml:space="preserve"> </w:t>
      </w: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 xml:space="preserve">z. </w:t>
      </w:r>
      <w:bookmarkStart w:id="0" w:name="_GoBack"/>
      <w:bookmarkEnd w:id="0"/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>s.</w:t>
      </w:r>
      <w:proofErr w:type="gramEnd"/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old" w:hAnsi="TTHazelnuts-Bold" w:cs="TTHazelnuts-Bold"/>
          <w:b/>
          <w:bCs/>
          <w:color w:val="005AFF"/>
          <w:sz w:val="40"/>
          <w:szCs w:val="40"/>
        </w:rPr>
      </w:pP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>IČO 0</w:t>
      </w:r>
      <w:r>
        <w:rPr>
          <w:rFonts w:ascii="TTHazelnuts-Bold" w:hAnsi="TTHazelnuts-Bold" w:cs="TTHazelnuts-Bold"/>
          <w:b/>
          <w:bCs/>
          <w:color w:val="005AFF"/>
          <w:sz w:val="40"/>
          <w:szCs w:val="40"/>
        </w:rPr>
        <w:t>7522819</w:t>
      </w:r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old" w:hAnsi="TTHazelnuts-Bold" w:cs="TTHazelnuts-Bold"/>
          <w:b/>
          <w:bCs/>
          <w:color w:val="005AFF"/>
          <w:sz w:val="40"/>
          <w:szCs w:val="40"/>
        </w:rPr>
      </w:pPr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Regular" w:hAnsi="TTHazelnuts-Regular" w:cs="TTHazelnuts-Regular"/>
          <w:color w:val="000000"/>
          <w:sz w:val="40"/>
          <w:szCs w:val="40"/>
        </w:rPr>
      </w:pPr>
      <w:r>
        <w:rPr>
          <w:rFonts w:ascii="TTHazelnuts-Regular" w:hAnsi="TTHazelnuts-Regular" w:cs="TTHazelnuts-Regular"/>
          <w:color w:val="000000"/>
          <w:sz w:val="40"/>
          <w:szCs w:val="40"/>
        </w:rPr>
        <w:t>účet slouží k platbám členských příspěvků a hrazení činnosti spolku</w:t>
      </w:r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Regular" w:hAnsi="TTHazelnuts-Regular" w:cs="TTHazelnuts-Regular"/>
          <w:color w:val="000000"/>
          <w:sz w:val="40"/>
          <w:szCs w:val="40"/>
        </w:rPr>
      </w:pPr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lack" w:hAnsi="TTHazelnuts-Black" w:cs="TTHazelnuts-Black"/>
          <w:color w:val="000000"/>
          <w:sz w:val="80"/>
          <w:szCs w:val="80"/>
        </w:rPr>
      </w:pPr>
      <w:proofErr w:type="spellStart"/>
      <w:r>
        <w:rPr>
          <w:rFonts w:ascii="TTHazelnuts-Black" w:hAnsi="TTHazelnuts-Black" w:cs="TTHazelnuts-Black"/>
          <w:color w:val="000000"/>
          <w:sz w:val="80"/>
          <w:szCs w:val="80"/>
        </w:rPr>
        <w:t>Fio</w:t>
      </w:r>
      <w:proofErr w:type="spellEnd"/>
      <w:r>
        <w:rPr>
          <w:rFonts w:ascii="TTHazelnuts-Black" w:hAnsi="TTHazelnuts-Black" w:cs="TTHazelnuts-Black"/>
          <w:color w:val="000000"/>
          <w:sz w:val="80"/>
          <w:szCs w:val="80"/>
        </w:rPr>
        <w:t xml:space="preserve"> banka, a.s.</w:t>
      </w:r>
    </w:p>
    <w:p w:rsidR="005441BA" w:rsidRPr="005441BA" w:rsidRDefault="005441BA" w:rsidP="005441BA">
      <w:pPr>
        <w:rPr>
          <w:rFonts w:eastAsia="Times New Roman"/>
          <w:sz w:val="96"/>
          <w:szCs w:val="96"/>
        </w:rPr>
      </w:pPr>
      <w:r>
        <w:rPr>
          <w:rFonts w:ascii="TTHazelnuts-Black" w:hAnsi="TTHazelnuts-Black" w:cs="TTHazelnuts-Black"/>
          <w:color w:val="000000"/>
          <w:sz w:val="80"/>
          <w:szCs w:val="80"/>
        </w:rPr>
        <w:t xml:space="preserve">Číslo účtu </w:t>
      </w:r>
      <w:r>
        <w:rPr>
          <w:rFonts w:ascii="TTHazelnuts-Black" w:hAnsi="TTHazelnuts-Black" w:cs="TTHazelnuts-Black"/>
          <w:color w:val="000000"/>
          <w:sz w:val="80"/>
          <w:szCs w:val="80"/>
        </w:rPr>
        <w:t xml:space="preserve"> </w:t>
      </w:r>
      <w:r w:rsidRPr="005441BA">
        <w:rPr>
          <w:rFonts w:eastAsia="Times New Roman"/>
          <w:sz w:val="96"/>
          <w:szCs w:val="96"/>
        </w:rPr>
        <w:t>2101524080/2010</w:t>
      </w:r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lack" w:hAnsi="TTHazelnuts-Black" w:cs="TTHazelnuts-Black"/>
          <w:color w:val="000000"/>
          <w:sz w:val="80"/>
          <w:szCs w:val="80"/>
        </w:rPr>
      </w:pPr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Black" w:hAnsi="TTHazelnuts-Black" w:cs="TTHazelnuts-Black"/>
          <w:color w:val="000000"/>
          <w:sz w:val="80"/>
          <w:szCs w:val="80"/>
        </w:rPr>
      </w:pPr>
    </w:p>
    <w:p w:rsidR="005441BA" w:rsidRP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Regular" w:hAnsi="TTHazelnuts-Regular" w:cs="TTHazelnuts-Regular"/>
          <w:color w:val="000000"/>
          <w:sz w:val="30"/>
          <w:szCs w:val="30"/>
        </w:rPr>
      </w:pPr>
      <w:r>
        <w:rPr>
          <w:rFonts w:ascii="TTHazelnuts-Regular" w:hAnsi="TTHazelnuts-Regular" w:cs="TTHazelnuts-Regular"/>
          <w:color w:val="000000"/>
          <w:sz w:val="30"/>
          <w:szCs w:val="30"/>
        </w:rPr>
        <w:t xml:space="preserve">Barbora </w:t>
      </w:r>
      <w:proofErr w:type="spellStart"/>
      <w:r>
        <w:rPr>
          <w:rFonts w:ascii="TTHazelnuts-Regular" w:hAnsi="TTHazelnuts-Regular" w:cs="TTHazelnuts-Regular"/>
          <w:color w:val="000000"/>
          <w:sz w:val="30"/>
          <w:szCs w:val="30"/>
        </w:rPr>
        <w:t>Hoznourková</w:t>
      </w:r>
      <w:proofErr w:type="spellEnd"/>
    </w:p>
    <w:p w:rsidR="005441BA" w:rsidRDefault="005441BA" w:rsidP="005441BA">
      <w:pPr>
        <w:autoSpaceDE w:val="0"/>
        <w:autoSpaceDN w:val="0"/>
        <w:adjustRightInd w:val="0"/>
        <w:spacing w:after="0" w:line="240" w:lineRule="auto"/>
        <w:rPr>
          <w:rFonts w:ascii="TTHazelnuts-Regular" w:hAnsi="TTHazelnuts-Regular" w:cs="TTHazelnuts-Regular"/>
          <w:color w:val="000000"/>
          <w:sz w:val="30"/>
          <w:szCs w:val="30"/>
        </w:rPr>
      </w:pPr>
      <w:r>
        <w:rPr>
          <w:rFonts w:ascii="TTHazelnuts-Regular" w:hAnsi="TTHazelnuts-Regular" w:cs="TTHazelnuts-Regular"/>
          <w:color w:val="000000"/>
          <w:sz w:val="30"/>
          <w:szCs w:val="30"/>
        </w:rPr>
        <w:t>předseda spolku</w:t>
      </w:r>
    </w:p>
    <w:p w:rsidR="00D31DD3" w:rsidRDefault="005441BA" w:rsidP="005441BA">
      <w:r>
        <w:rPr>
          <w:rFonts w:ascii="TTHazelnuts-Regular" w:hAnsi="TTHazelnuts-Regular" w:cs="TTHazelnuts-Regular"/>
          <w:color w:val="000000"/>
          <w:sz w:val="30"/>
          <w:szCs w:val="30"/>
        </w:rPr>
        <w:t xml:space="preserve">Datum zveřejnění: </w:t>
      </w:r>
      <w:proofErr w:type="gramStart"/>
      <w:r>
        <w:rPr>
          <w:rFonts w:ascii="TTHazelnuts-Regular" w:hAnsi="TTHazelnuts-Regular" w:cs="TTHazelnuts-Regular"/>
          <w:color w:val="000000"/>
          <w:sz w:val="30"/>
          <w:szCs w:val="30"/>
        </w:rPr>
        <w:t>25.10</w:t>
      </w:r>
      <w:r>
        <w:rPr>
          <w:rFonts w:ascii="TTHazelnuts-Regular" w:hAnsi="TTHazelnuts-Regular" w:cs="TTHazelnuts-Regular"/>
          <w:color w:val="000000"/>
          <w:sz w:val="30"/>
          <w:szCs w:val="30"/>
        </w:rPr>
        <w:t>. 2018</w:t>
      </w:r>
      <w:proofErr w:type="gramEnd"/>
    </w:p>
    <w:sectPr w:rsidR="00D31DD3" w:rsidSect="005441B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Hazelnuts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Hazelnuts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Hazelnuts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BA"/>
    <w:rsid w:val="00062579"/>
    <w:rsid w:val="00213F29"/>
    <w:rsid w:val="005441BA"/>
    <w:rsid w:val="00D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Porizkova</dc:creator>
  <cp:lastModifiedBy>Daniela Porizkova</cp:lastModifiedBy>
  <cp:revision>3</cp:revision>
  <dcterms:created xsi:type="dcterms:W3CDTF">2018-11-05T08:14:00Z</dcterms:created>
  <dcterms:modified xsi:type="dcterms:W3CDTF">2018-11-05T08:23:00Z</dcterms:modified>
</cp:coreProperties>
</file>